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ind w:left="480" w:hanging="480" w:hangingChars="200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20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R3-232607</w:t>
      </w:r>
    </w:p>
    <w:p>
      <w:pPr>
        <w:overflowPunct w:val="0"/>
        <w:autoSpaceDE w:val="0"/>
        <w:jc w:val="both"/>
        <w:textAlignment w:val="baseline"/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</w:pP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 xml:space="preserve">Incheon, Republic of Korea, 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zh-CN" w:bidi="ar-SA"/>
        </w:rPr>
        <w:t>2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>2nd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 xml:space="preserve"> – 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>26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>th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 xml:space="preserve"> May</w:t>
      </w:r>
      <w:r>
        <w:rPr>
          <w:rFonts w:hint="default" w:ascii="Arial" w:hAnsi="Arial" w:eastAsia="Calibri" w:cs="Arial"/>
          <w:b/>
          <w:bCs/>
          <w:sz w:val="24"/>
          <w:szCs w:val="24"/>
          <w:lang w:val="en-US" w:eastAsia="en-US" w:bidi="ar-SA"/>
        </w:rPr>
        <w:t xml:space="preserve"> 202</w:t>
      </w:r>
      <w:r>
        <w:rPr>
          <w:rFonts w:hint="eastAsia" w:ascii="Arial" w:hAnsi="Arial" w:eastAsia="Calibri" w:cs="Arial"/>
          <w:b/>
          <w:bCs/>
          <w:sz w:val="24"/>
          <w:szCs w:val="24"/>
          <w:lang w:val="en-US" w:eastAsia="zh-CN" w:bidi="ar-SA"/>
        </w:rPr>
        <w:t>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1014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38.423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r>
              <w:rPr>
                <w:rFonts w:hint="eastAsia"/>
                <w:lang w:val="fr-FR" w:eastAsia="zh-CN"/>
              </w:rPr>
              <w:t>ualcomm</w:t>
            </w:r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"Inbox\\R3-226781.zip"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R3-226781</w:t>
            </w:r>
            <w:r>
              <w:rPr>
                <w:lang w:eastAsia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/>
                <w:lang w:val="en-US" w:eastAsia="zh-CN"/>
              </w:rPr>
              <w:t xml:space="preserve"> with the following answer: 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>
                  <w:pPr>
                    <w:widowControl w:val="0"/>
                    <w:jc w:val="both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RAN1 has discussed the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 xml:space="preserve">above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>clarify that t</w:t>
                  </w:r>
                  <w:r>
                    <w:rPr>
                      <w:rFonts w:hint="eastAsia" w:eastAsia="宋体"/>
                      <w:lang w:val="en-US" w:eastAsia="zh-CN"/>
                    </w:rPr>
                    <w:t>he modified understanding 2 as below is correct: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>
            <w:pPr>
              <w:bidi w:val="0"/>
              <w:rPr>
                <w:rFonts w:hint="default" w:ascii="Calibri" w:hAnsi="Calibri" w:eastAsia="宋体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 needs to be corrected to reflect the latest RAN1 agreement.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Add the following text in the description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eastAsia="宋体" w:cs="Arial"/>
                <w:i w:val="0"/>
                <w:iCs w:val="0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of the </w:t>
            </w:r>
            <w:r>
              <w:rPr>
                <w:rFonts w:hint="eastAsia"/>
                <w:lang w:val="en-US" w:eastAsia="zh-CN"/>
              </w:rPr>
              <w:t>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>IE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usable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r>
              <w:t>therwise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 w:eastAsia="宋体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i/>
                <w:iCs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9.2.2.97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</w:t>
            </w:r>
          </w:p>
          <w:p>
            <w:pPr>
              <w:widowControl w:val="0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Correct R3-2xxxxxx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to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49"/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</w:t>
            </w:r>
          </w:p>
          <w:p>
            <w:pPr>
              <w:widowControl w:val="0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Resubmission in RAN3#120 meeting. </w:t>
            </w: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0"/>
      <w:bookmarkStart w:id="4" w:name="_Toc52574195"/>
      <w:bookmarkStart w:id="5" w:name="_Toc100877284"/>
      <w:bookmarkStart w:id="6" w:name="_Toc98868183"/>
      <w:bookmarkStart w:id="7" w:name="_Toc52574109"/>
      <w:bookmarkStart w:id="8" w:name="_Toc46488688"/>
      <w:r>
        <w:rPr>
          <w:highlight w:val="yellow"/>
        </w:rPr>
        <w:t>-------------------------------------------Start of change-------------------------------------------</w:t>
      </w:r>
      <w:bookmarkStart w:id="9" w:name="_Toc99731172"/>
      <w:bookmarkStart w:id="10" w:name="_Toc106110375"/>
      <w:bookmarkStart w:id="11" w:name="_Toc105927835"/>
      <w:bookmarkStart w:id="12" w:name="_Toc105511303"/>
      <w:bookmarkStart w:id="13" w:name="_Toc99038909"/>
    </w:p>
    <w:p>
      <w:pPr>
        <w:pStyle w:val="5"/>
      </w:pPr>
      <w:r>
        <w:t>9.2.2.97</w:t>
      </w:r>
      <w:r>
        <w:tab/>
      </w:r>
      <w:r>
        <w:t>RB Set Configuration</w:t>
      </w:r>
    </w:p>
    <w:p>
      <w:r>
        <w:t>This IE contains the configuration for up to M non-overlapping RB sets for a given gNB-DU cell, used for frequency domain resource allocation. This IE is only applicable if the gNB-DU is an IAB-DU.</w:t>
      </w:r>
      <w:r>
        <w:rPr>
          <w:rFonts w:hint="eastAsia" w:eastAsia="宋体"/>
          <w:lang w:val="en-US" w:eastAsia="zh-CN"/>
        </w:rPr>
        <w:t xml:space="preserve"> The maximum value of M is 8.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1"/>
        <w:gridCol w:w="2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48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5"/>
              <w:rPr>
                <w:i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79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ins w:id="0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If </w:t>
              </w:r>
            </w:ins>
            <w:ins w:id="1" w:author="ZTE" w:date="2023-04-07T14:42:27Z">
              <w:r>
                <w:rPr>
                  <w:rFonts w:hint="eastAsia" w:eastAsia="宋体"/>
                  <w:i/>
                  <w:iCs/>
                  <w:szCs w:val="18"/>
                  <w:lang w:val="en-US" w:eastAsia="zh-CN"/>
                </w:rPr>
                <w:t xml:space="preserve">NR Carrier List </w:t>
              </w:r>
            </w:ins>
            <w:ins w:id="2" w:author="ZTE" w:date="2023-04-07T14:42:27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3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>(9.2.2.63)</w:t>
              </w:r>
            </w:ins>
            <w:ins w:id="4" w:author="ZTE" w:date="2023-04-07T14:42:27Z">
              <w:r>
                <w:rPr>
                  <w:rFonts w:hint="eastAsia" w:eastAsia="宋体"/>
                  <w:i w:val="0"/>
                  <w:iCs w:val="0"/>
                  <w:szCs w:val="18"/>
                  <w:lang w:val="en-US" w:eastAsia="zh-CN"/>
                </w:rPr>
                <w:t xml:space="preserve"> is provided, </w:t>
              </w:r>
            </w:ins>
            <w:ins w:id="5" w:author="ZTE" w:date="2023-04-07T14:42:27Z">
              <w:r>
                <w:rPr>
                  <w:rFonts w:hint="eastAsia"/>
                  <w:lang w:val="en-US" w:eastAsia="zh-CN"/>
                </w:rPr>
                <w:t xml:space="preserve">the start RB index of the first RB set is the RB index of the lowest common RB with the SCS provided by </w:t>
              </w:r>
            </w:ins>
            <w:ins w:id="6" w:author="ZTE" w:date="2023-04-07T14:42:27Z">
              <w:r>
                <w:rPr>
                  <w:rFonts w:hint="eastAsia"/>
                  <w:i/>
                  <w:iCs/>
                  <w:lang w:val="en-US" w:eastAsia="zh-CN"/>
                </w:rPr>
                <w:t>RB Set Configuration</w:t>
              </w:r>
            </w:ins>
            <w:ins w:id="7" w:author="ZTE" w:date="2023-04-07T14:42:27Z">
              <w:r>
                <w:rPr>
                  <w:rFonts w:hint="eastAsia"/>
                  <w:lang w:val="en-US" w:eastAsia="zh-CN"/>
                </w:rPr>
                <w:t xml:space="preserve"> IE, which overlaps with the lowest </w:t>
              </w:r>
            </w:ins>
            <w:ins w:id="8" w:author="ZTE" w:date="2023-04-07T14:42:27Z">
              <w:r>
                <w:rPr>
                  <w:rFonts w:hint="eastAsia" w:eastAsia="宋体"/>
                  <w:lang w:val="en-US" w:eastAsia="zh-CN"/>
                </w:rPr>
                <w:t xml:space="preserve">usable </w:t>
              </w:r>
            </w:ins>
            <w:ins w:id="9" w:author="ZTE" w:date="2023-04-07T14:42:27Z">
              <w:r>
                <w:rPr>
                  <w:rFonts w:hint="eastAsia"/>
                  <w:lang w:val="en-US" w:eastAsia="zh-CN"/>
                </w:rPr>
                <w:t>RB across all SCS-specific carriers provided by the</w:t>
              </w:r>
            </w:ins>
            <w:ins w:id="10" w:author="ZTE" w:date="2023-04-07T14:42:27Z">
              <w:r>
                <w:rPr>
                  <w:rFonts w:hint="eastAsia"/>
                  <w:i/>
                  <w:iCs/>
                  <w:lang w:val="en-US" w:eastAsia="zh-CN"/>
                </w:rPr>
                <w:t xml:space="preserve"> NR Carrier List</w:t>
              </w:r>
            </w:ins>
            <w:ins w:id="11" w:author="ZTE" w:date="2023-04-07T14:42:27Z">
              <w:r>
                <w:rPr>
                  <w:rFonts w:hint="eastAsia"/>
                  <w:lang w:val="en-US" w:eastAsia="zh-CN"/>
                </w:rPr>
                <w:t xml:space="preserve"> IE for the </w:t>
              </w:r>
            </w:ins>
            <w:ins w:id="12" w:author="ZTE" w:date="2023-04-07T14:42:27Z">
              <w:r>
                <w:rPr>
                  <w:szCs w:val="18"/>
                  <w:lang w:eastAsia="ja-JP"/>
                </w:rPr>
                <w:t>IAB-DU cell</w:t>
              </w:r>
            </w:ins>
            <w:ins w:id="13" w:author="ZTE" w:date="2023-04-07T14:42:27Z">
              <w:r>
                <w:rPr>
                  <w:rFonts w:hint="eastAsia"/>
                  <w:lang w:val="en-US" w:eastAsia="zh-CN"/>
                </w:rPr>
                <w:t>. O</w:t>
              </w:r>
            </w:ins>
            <w:ins w:id="14" w:author="ZTE" w:date="2023-04-07T14:42:27Z">
              <w:r>
                <w:rPr/>
                <w:t>t</w:t>
              </w:r>
            </w:ins>
            <w:ins w:id="15" w:author="ZTE" w:date="2023-04-07T14:42:27Z">
              <w:r>
                <w:rPr>
                  <w:rFonts w:hint="eastAsia"/>
                  <w:lang w:val="en-US"/>
                  <w:rPrChange w:id="16" w:author="ZTE" w:date="2023-04-07T14:43:13Z">
                    <w:rPr/>
                  </w:rPrChange>
                </w:rPr>
                <w:t>herwise</w:t>
              </w:r>
            </w:ins>
            <w:ins w:id="17" w:author="ZTE" w:date="2023-04-07T14:42:27Z">
              <w:r>
                <w:rPr>
                  <w:rFonts w:hint="eastAsia" w:eastAsia="Times New Roman"/>
                  <w:lang w:val="en-US" w:eastAsia="zh-CN"/>
                  <w:rPrChange w:id="18" w:author="ZTE" w:date="2023-04-07T14:43:13Z">
                    <w:rPr>
                      <w:rFonts w:hint="eastAsia" w:eastAsia="宋体"/>
                      <w:lang w:val="en-US" w:eastAsia="zh-CN"/>
                    </w:rPr>
                  </w:rPrChange>
                </w:rPr>
                <w:t>,</w:t>
              </w:r>
            </w:ins>
            <w:ins w:id="19" w:author="ZTE" w:date="2023-04-07T14:42:27Z">
              <w:r>
                <w:rPr>
                  <w:rFonts w:hint="eastAsia"/>
                  <w:color w:val="auto"/>
                  <w:lang w:val="en-US"/>
                  <w:rPrChange w:id="20" w:author="ZTE" w:date="2023-04-07T14:43:13Z">
                    <w:rPr>
                      <w:color w:val="auto"/>
                    </w:rPr>
                  </w:rPrChange>
                </w:rPr>
                <w:t xml:space="preserve"> </w:t>
              </w:r>
            </w:ins>
            <w:ins w:id="21" w:author="ZTE" w:date="2023-04-07T14:42:27Z">
              <w:r>
                <w:rPr>
                  <w:rFonts w:hint="eastAsia" w:ascii="Arial" w:hAnsi="Arial" w:eastAsia="Times New Roman" w:cs="Times New Roman"/>
                  <w:i w:val="0"/>
                  <w:caps w:val="0"/>
                  <w:color w:val="auto"/>
                  <w:spacing w:val="0"/>
                  <w:sz w:val="18"/>
                  <w:szCs w:val="20"/>
                  <w:shd w:val="clear" w:fill="auto"/>
                  <w:lang w:val="en-US"/>
                  <w:rPrChange w:id="22" w:author="ZTE" w:date="2023-04-07T14:43:13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auto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 xml:space="preserve">the lowest subcarrier </w:t>
              </w:r>
            </w:ins>
            <w:ins w:id="23" w:author="ZTE" w:date="2023-04-07T14:42:27Z">
              <w:r>
                <w:rPr>
                  <w:rFonts w:hint="eastAsia" w:ascii="Arial" w:hAnsi="Arial" w:eastAsia="Times New Roman" w:cs="Times New Roman"/>
                  <w:i w:val="0"/>
                  <w:caps w:val="0"/>
                  <w:color w:val="auto"/>
                  <w:spacing w:val="0"/>
                  <w:sz w:val="18"/>
                  <w:szCs w:val="20"/>
                  <w:shd w:val="clear" w:fill="auto"/>
                  <w:lang w:val="en-US"/>
                  <w:rPrChange w:id="24" w:author="ZTE" w:date="2023-04-07T14:43:13Z">
                    <w:rPr>
                      <w:rFonts w:hint="default" w:ascii="Times New Roman" w:hAnsi="Times New Roman" w:eastAsia="宋体" w:cs="Times New Roman"/>
                      <w:i w:val="0"/>
                      <w:caps w:val="0"/>
                      <w:color w:val="auto"/>
                      <w:spacing w:val="0"/>
                      <w:sz w:val="21"/>
                      <w:szCs w:val="21"/>
                      <w:shd w:val="clear" w:fill="FFFFFF"/>
                    </w:rPr>
                  </w:rPrChange>
                </w:rPr>
                <w:t>of</w:t>
              </w:r>
            </w:ins>
            <w:ins w:id="25" w:author="ZTE" w:date="2023-04-07T14:42:27Z">
              <w:r>
                <w:rPr>
                  <w:rFonts w:hint="eastAsia" w:ascii="Times New Roman" w:hAnsi="Times New Roman" w:eastAsia="宋体" w:cs="Times New Roman"/>
                  <w:i w:val="0"/>
                  <w:caps w:val="0"/>
                  <w:color w:val="auto"/>
                  <w:spacing w:val="0"/>
                  <w:sz w:val="21"/>
                  <w:szCs w:val="21"/>
                  <w:shd w:val="clear" w:fill="FFFFFF"/>
                  <w:lang w:val="en-US" w:eastAsia="zh-CN"/>
                </w:rPr>
                <w:t xml:space="preserve"> </w:t>
              </w:r>
            </w:ins>
            <w:ins w:id="26" w:author="ZTE" w:date="2023-04-07T14:42:2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7" w:author="ZTE" w:date="2023-04-07T14:42:27Z">
              <w:r>
                <w:rPr>
                  <w:szCs w:val="18"/>
                  <w:lang w:eastAsia="ja-JP"/>
                </w:rPr>
                <w:t xml:space="preserve">he start RB of the first RB set is </w:t>
              </w:r>
            </w:ins>
            <w:ins w:id="28" w:author="ZTE" w:date="2023-04-07T14:42:27Z">
              <w:r>
                <w:rPr>
                  <w:rFonts w:hint="eastAsia" w:eastAsia="宋体"/>
                  <w:szCs w:val="18"/>
                  <w:lang w:val="en-US" w:eastAsia="zh-CN"/>
                </w:rPr>
                <w:t>aligned with point A for</w:t>
              </w:r>
            </w:ins>
            <w:ins w:id="29" w:author="ZTE" w:date="2023-04-07T14:42:27Z">
              <w:r>
                <w:rPr>
                  <w:szCs w:val="18"/>
                  <w:lang w:eastAsia="ja-JP"/>
                </w:rPr>
                <w:t xml:space="preserve"> the IAB-DU cell</w:t>
              </w:r>
            </w:ins>
            <w:ins w:id="30" w:author="ZTE" w:date="2023-04-07T14:42:34Z">
              <w:r>
                <w:rPr>
                  <w:rFonts w:hint="eastAsia" w:eastAsia="宋体"/>
                  <w:szCs w:val="18"/>
                  <w:lang w:val="en-US" w:eastAsia="zh-CN"/>
                </w:rPr>
                <w:t>.</w:t>
              </w:r>
            </w:ins>
            <w:ins w:id="31" w:author="ZTE" w:date="2023-04-07T14:42:3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del w:id="32" w:author="ZTE" w:date="2023-04-07T14:42:38Z">
              <w:r>
                <w:rPr>
                  <w:szCs w:val="18"/>
                </w:rPr>
                <w:delText xml:space="preserve">The start RB index of the first RB set is the lowest index of RB of the </w:delText>
              </w:r>
            </w:del>
            <w:del w:id="33" w:author="ZTE" w:date="2023-04-07T14:42:38Z">
              <w:r>
                <w:rPr>
                  <w:rFonts w:hint="eastAsia"/>
                  <w:szCs w:val="18"/>
                  <w:lang w:val="en-US" w:eastAsia="zh-CN"/>
                </w:rPr>
                <w:delText>gNB</w:delText>
              </w:r>
            </w:del>
            <w:del w:id="34" w:author="ZTE" w:date="2023-04-07T14:42:38Z">
              <w:r>
                <w:rPr>
                  <w:szCs w:val="18"/>
                </w:rPr>
                <w:delText>-DU cell.</w:delText>
              </w:r>
            </w:del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>
      <w:pPr>
        <w:keepLines/>
        <w:rPr>
          <w:rFonts w:hint="eastAsia" w:eastAsia="宋体"/>
          <w:lang w:eastAsia="zh-CN"/>
        </w:rPr>
      </w:pPr>
      <w:bookmarkStart w:id="14" w:name="_GoBack"/>
      <w:bookmarkEnd w:id="14"/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9F3387F"/>
    <w:multiLevelType w:val="multilevel"/>
    <w:tmpl w:val="79F3387F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1C3090"/>
    <w:rsid w:val="05510EEA"/>
    <w:rsid w:val="0572159C"/>
    <w:rsid w:val="05CC1FE8"/>
    <w:rsid w:val="06507187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268F7"/>
    <w:rsid w:val="0E896632"/>
    <w:rsid w:val="0E925C1E"/>
    <w:rsid w:val="10987442"/>
    <w:rsid w:val="10DC5DED"/>
    <w:rsid w:val="10EE49BE"/>
    <w:rsid w:val="11725552"/>
    <w:rsid w:val="11A00A06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107DA2"/>
    <w:rsid w:val="305E3588"/>
    <w:rsid w:val="30A10916"/>
    <w:rsid w:val="313F5D12"/>
    <w:rsid w:val="31543AC9"/>
    <w:rsid w:val="31BE2BAD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0976DF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2C722D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1FE7D67"/>
    <w:rsid w:val="62D93D86"/>
    <w:rsid w:val="63115AC3"/>
    <w:rsid w:val="636A38F4"/>
    <w:rsid w:val="636A56BA"/>
    <w:rsid w:val="6457299A"/>
    <w:rsid w:val="64BC00D3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8AB001D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A86F43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C9D2F40"/>
    <w:rsid w:val="7D3F64CB"/>
    <w:rsid w:val="7D854AB7"/>
    <w:rsid w:val="7D916782"/>
    <w:rsid w:val="7DA80357"/>
    <w:rsid w:val="7DAA0064"/>
    <w:rsid w:val="7E144E72"/>
    <w:rsid w:val="7F39118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4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2023-05-12T05:06:54Z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